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9" w:rsidRDefault="00956C37">
      <w:pPr>
        <w:rPr>
          <w:lang w:val="en-US"/>
        </w:rPr>
      </w:pPr>
      <w:r>
        <w:rPr>
          <w:lang w:val="en-US"/>
        </w:rPr>
        <w:t>SIW 2</w:t>
      </w:r>
    </w:p>
    <w:p w:rsidR="00956C37" w:rsidRPr="00956C37" w:rsidRDefault="00956C37">
      <w:pPr>
        <w:rPr>
          <w:lang w:val="en-US"/>
        </w:rPr>
      </w:pPr>
      <w:r>
        <w:rPr>
          <w:lang w:val="en-US"/>
        </w:rPr>
        <w:t>Read and analyze Miriam Butt’s article. Case in lexical  functional</w:t>
      </w:r>
      <w:r w:rsidRPr="00956C37">
        <w:rPr>
          <w:lang w:val="en-US"/>
        </w:rPr>
        <w:t xml:space="preserve"> </w:t>
      </w:r>
      <w:r>
        <w:rPr>
          <w:lang w:val="en-US"/>
        </w:rPr>
        <w:t>gramma</w:t>
      </w:r>
      <w:r>
        <w:rPr>
          <w:lang w:val="en-US"/>
        </w:rPr>
        <w:t>r</w:t>
      </w:r>
      <w:bookmarkStart w:id="0" w:name="_GoBack"/>
      <w:bookmarkEnd w:id="0"/>
      <w:r>
        <w:rPr>
          <w:lang w:val="en-US"/>
        </w:rPr>
        <w:t xml:space="preserve">. </w:t>
      </w:r>
    </w:p>
    <w:sectPr w:rsidR="00956C37" w:rsidRPr="009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C7"/>
    <w:rsid w:val="000C78D8"/>
    <w:rsid w:val="001306C7"/>
    <w:rsid w:val="003C1F10"/>
    <w:rsid w:val="009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2022-10-04T05:32:00Z</dcterms:created>
  <dcterms:modified xsi:type="dcterms:W3CDTF">2022-10-04T05:35:00Z</dcterms:modified>
</cp:coreProperties>
</file>